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DA636" w14:textId="77777777" w:rsidR="00C5264A" w:rsidRPr="00C5264A" w:rsidRDefault="00C5264A" w:rsidP="00C5264A">
      <w:pPr>
        <w:shd w:val="clear" w:color="auto" w:fill="FFFFFF"/>
        <w:spacing w:after="300" w:line="360" w:lineRule="atLeast"/>
        <w:outlineLvl w:val="0"/>
        <w:rPr>
          <w:rFonts w:ascii="Arial" w:eastAsia="Times New Roman" w:hAnsi="Arial" w:cs="Times New Roman"/>
          <w:color w:val="0069AB"/>
          <w:kern w:val="36"/>
          <w:sz w:val="33"/>
          <w:szCs w:val="33"/>
        </w:rPr>
      </w:pPr>
      <w:r w:rsidRPr="00C5264A">
        <w:rPr>
          <w:rFonts w:ascii="Arial" w:eastAsia="Times New Roman" w:hAnsi="Arial" w:cs="Times New Roman"/>
          <w:color w:val="0069AB"/>
          <w:kern w:val="36"/>
          <w:sz w:val="33"/>
          <w:szCs w:val="33"/>
        </w:rPr>
        <w:t>Гарантия</w:t>
      </w:r>
      <w:r>
        <w:rPr>
          <w:rFonts w:ascii="Arial" w:eastAsia="Times New Roman" w:hAnsi="Arial" w:cs="Times New Roman"/>
          <w:color w:val="0069AB"/>
          <w:kern w:val="36"/>
          <w:sz w:val="33"/>
          <w:szCs w:val="33"/>
        </w:rPr>
        <w:t xml:space="preserve"> и порядок возврата товаров</w:t>
      </w:r>
    </w:p>
    <w:p w14:paraId="3E9E21B6" w14:textId="77777777" w:rsidR="00C5264A" w:rsidRDefault="00C5264A" w:rsidP="00C5264A">
      <w:pPr>
        <w:numPr>
          <w:ilvl w:val="0"/>
          <w:numId w:val="1"/>
        </w:numPr>
        <w:shd w:val="clear" w:color="auto" w:fill="FFFFFF"/>
        <w:spacing w:line="270" w:lineRule="atLeast"/>
        <w:ind w:left="300"/>
        <w:rPr>
          <w:rFonts w:ascii="Arial" w:eastAsia="Times New Roman" w:hAnsi="Arial" w:cs="Times New Roman"/>
          <w:color w:val="000000"/>
          <w:sz w:val="18"/>
          <w:szCs w:val="18"/>
        </w:rPr>
      </w:pPr>
      <w:r w:rsidRPr="00C5264A">
        <w:rPr>
          <w:rFonts w:ascii="Arial" w:eastAsia="Times New Roman" w:hAnsi="Arial" w:cs="Times New Roman"/>
          <w:color w:val="000000"/>
          <w:sz w:val="18"/>
          <w:szCs w:val="18"/>
        </w:rPr>
        <w:t xml:space="preserve">Вся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продукция</w:t>
      </w:r>
      <w:r w:rsidRPr="00C5264A">
        <w:rPr>
          <w:rFonts w:ascii="Arial" w:eastAsia="Times New Roman" w:hAnsi="Arial" w:cs="Times New Roman"/>
          <w:color w:val="000000"/>
          <w:sz w:val="18"/>
          <w:szCs w:val="18"/>
        </w:rPr>
        <w:t xml:space="preserve"> закупается нами только у </w:t>
      </w:r>
      <w:r>
        <w:rPr>
          <w:rFonts w:ascii="Arial" w:eastAsia="Times New Roman" w:hAnsi="Arial" w:cs="Times New Roman"/>
          <w:color w:val="000000"/>
          <w:sz w:val="18"/>
          <w:szCs w:val="18"/>
        </w:rPr>
        <w:t xml:space="preserve">производителей или </w:t>
      </w:r>
      <w:r w:rsidRPr="00C5264A">
        <w:rPr>
          <w:rFonts w:ascii="Arial" w:eastAsia="Times New Roman" w:hAnsi="Arial" w:cs="Times New Roman"/>
          <w:color w:val="000000"/>
          <w:sz w:val="18"/>
          <w:szCs w:val="18"/>
        </w:rPr>
        <w:t>официальных поставщиков, то есть, </w:t>
      </w:r>
      <w:r w:rsidRPr="00C5264A">
        <w:rPr>
          <w:rFonts w:ascii="Arial" w:eastAsia="Times New Roman" w:hAnsi="Arial" w:cs="Times New Roman"/>
          <w:b/>
          <w:bCs/>
          <w:color w:val="000000"/>
          <w:sz w:val="18"/>
          <w:szCs w:val="18"/>
        </w:rPr>
        <w:t>весь товар сертифицирован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.</w:t>
      </w:r>
      <w:r w:rsidR="002A08F6">
        <w:rPr>
          <w:rFonts w:ascii="Arial" w:eastAsia="Times New Roman" w:hAnsi="Arial" w:cs="Times New Roman"/>
          <w:color w:val="000000"/>
          <w:sz w:val="18"/>
          <w:szCs w:val="18"/>
        </w:rPr>
        <w:t xml:space="preserve"> В случаях предусмотренных законодательством РФ продукция снабжена гарантийными талонами с адресами сервисных центров производителя или его представителя.</w:t>
      </w:r>
    </w:p>
    <w:p w14:paraId="53801084" w14:textId="77777777" w:rsidR="00C5264A" w:rsidRDefault="00C5264A" w:rsidP="00C5264A">
      <w:pPr>
        <w:numPr>
          <w:ilvl w:val="0"/>
          <w:numId w:val="1"/>
        </w:numPr>
        <w:shd w:val="clear" w:color="auto" w:fill="FFFFFF"/>
        <w:spacing w:line="270" w:lineRule="atLeast"/>
        <w:ind w:left="300"/>
        <w:rPr>
          <w:rFonts w:ascii="Arial" w:eastAsia="Times New Roman" w:hAnsi="Arial" w:cs="Times New Roman"/>
          <w:color w:val="000000"/>
          <w:sz w:val="18"/>
          <w:szCs w:val="18"/>
        </w:rPr>
      </w:pPr>
      <w:r w:rsidRPr="00C5264A">
        <w:rPr>
          <w:rFonts w:ascii="Arial" w:eastAsia="Times New Roman" w:hAnsi="Arial" w:cs="Times New Roman"/>
          <w:color w:val="000000"/>
          <w:sz w:val="18"/>
          <w:szCs w:val="18"/>
        </w:rPr>
        <w:t xml:space="preserve"> Все наши взаимоотношения с клиентами строятся в строгом соответствии с законом РФ «</w:t>
      </w:r>
      <w:r w:rsidRPr="00C5264A">
        <w:rPr>
          <w:rFonts w:ascii="Arial" w:eastAsia="Times New Roman" w:hAnsi="Arial" w:cs="Times New Roman"/>
          <w:color w:val="0069AB"/>
          <w:sz w:val="18"/>
          <w:szCs w:val="18"/>
          <w:u w:val="single"/>
        </w:rPr>
        <w:t>О защите прав потребителей</w:t>
      </w:r>
      <w:r w:rsidRPr="00C5264A">
        <w:rPr>
          <w:rFonts w:ascii="Arial" w:eastAsia="Times New Roman" w:hAnsi="Arial" w:cs="Times New Roman"/>
          <w:color w:val="000000"/>
          <w:sz w:val="18"/>
          <w:szCs w:val="18"/>
        </w:rPr>
        <w:t>».</w:t>
      </w:r>
    </w:p>
    <w:p w14:paraId="73068A24" w14:textId="77777777" w:rsidR="00C5264A" w:rsidRPr="00C5264A" w:rsidRDefault="00C5264A" w:rsidP="00C5264A">
      <w:pPr>
        <w:numPr>
          <w:ilvl w:val="0"/>
          <w:numId w:val="1"/>
        </w:numPr>
        <w:shd w:val="clear" w:color="auto" w:fill="FFFFFF"/>
        <w:spacing w:line="270" w:lineRule="atLeast"/>
        <w:ind w:left="300"/>
        <w:rPr>
          <w:rFonts w:ascii="Arial" w:eastAsia="Times New Roman" w:hAnsi="Arial" w:cs="Times New Roman"/>
          <w:color w:val="000000"/>
          <w:sz w:val="18"/>
          <w:szCs w:val="18"/>
        </w:rPr>
      </w:pPr>
      <w:r w:rsidRPr="00C5264A">
        <w:rPr>
          <w:rFonts w:ascii="Arial" w:eastAsia="Times New Roman" w:hAnsi="Arial" w:cs="Times New Roman"/>
          <w:color w:val="000000"/>
          <w:sz w:val="18"/>
          <w:szCs w:val="18"/>
        </w:rPr>
        <w:t xml:space="preserve">В случаях обнаружения брака (товара ненадлежащего качества) сразу после покупки необходимо упаковать товар, не пользоваться им, в течение ближайшего времени связаться с нашим магазином— </w:t>
      </w:r>
      <w:r w:rsidRPr="00C5264A">
        <w:rPr>
          <w:rFonts w:ascii="Arial" w:eastAsia="Times New Roman" w:hAnsi="Arial" w:cs="Times New Roman"/>
          <w:color w:val="000000"/>
          <w:sz w:val="18"/>
          <w:szCs w:val="18"/>
          <w:shd w:val="clear" w:color="auto" w:fill="FFFFFF"/>
        </w:rPr>
        <w:t>124489, Москва, г. Зеленоград, проезд 4807-й дом №1, стр.1</w:t>
      </w:r>
      <w:r w:rsidRPr="00C5264A">
        <w:rPr>
          <w:rFonts w:ascii="Arial" w:eastAsia="Times New Roman" w:hAnsi="Arial" w:cs="Times New Roman"/>
          <w:color w:val="000000"/>
          <w:sz w:val="18"/>
          <w:szCs w:val="18"/>
        </w:rPr>
        <w:t> тел.8 (495) 795 30 83.</w:t>
      </w:r>
    </w:p>
    <w:p w14:paraId="5CEE8063" w14:textId="77777777" w:rsidR="00C5264A" w:rsidRPr="00C5264A" w:rsidRDefault="00C5264A" w:rsidP="00C5264A">
      <w:pPr>
        <w:numPr>
          <w:ilvl w:val="0"/>
          <w:numId w:val="1"/>
        </w:numPr>
        <w:shd w:val="clear" w:color="auto" w:fill="FFFFFF"/>
        <w:spacing w:line="270" w:lineRule="atLeast"/>
        <w:ind w:left="300"/>
        <w:rPr>
          <w:rFonts w:ascii="Arial" w:eastAsia="Times New Roman" w:hAnsi="Arial" w:cs="Times New Roman"/>
          <w:color w:val="000000"/>
          <w:sz w:val="18"/>
          <w:szCs w:val="18"/>
        </w:rPr>
      </w:pPr>
      <w:r w:rsidRPr="00C5264A">
        <w:rPr>
          <w:rFonts w:ascii="Arial" w:eastAsia="Times New Roman" w:hAnsi="Arial" w:cs="Times New Roman"/>
          <w:color w:val="000000"/>
          <w:sz w:val="18"/>
          <w:szCs w:val="18"/>
        </w:rPr>
        <w:t>Обмен и возврат товара:</w:t>
      </w:r>
    </w:p>
    <w:p w14:paraId="44C032CD" w14:textId="77777777" w:rsidR="00C5264A" w:rsidRPr="00C5264A" w:rsidRDefault="00C5264A" w:rsidP="00C5264A">
      <w:pPr>
        <w:shd w:val="clear" w:color="auto" w:fill="FFFFFF"/>
        <w:spacing w:line="270" w:lineRule="atLeast"/>
        <w:ind w:left="300"/>
        <w:rPr>
          <w:rFonts w:ascii="Arial" w:hAnsi="Arial" w:cs="Times New Roman"/>
          <w:color w:val="000000"/>
          <w:sz w:val="18"/>
          <w:szCs w:val="18"/>
        </w:rPr>
      </w:pPr>
      <w:r w:rsidRPr="00C5264A">
        <w:rPr>
          <w:rFonts w:ascii="Arial" w:hAnsi="Arial" w:cs="Times New Roman"/>
          <w:b/>
          <w:bCs/>
          <w:color w:val="000000"/>
          <w:sz w:val="18"/>
          <w:szCs w:val="18"/>
        </w:rPr>
        <w:t>Условия обмена и возврата товара надлежащего качества:</w:t>
      </w:r>
    </w:p>
    <w:p w14:paraId="1C69BE56" w14:textId="77777777" w:rsidR="00C5264A" w:rsidRPr="00C5264A" w:rsidRDefault="00C5264A" w:rsidP="00C5264A">
      <w:pPr>
        <w:numPr>
          <w:ilvl w:val="1"/>
          <w:numId w:val="1"/>
        </w:numPr>
        <w:shd w:val="clear" w:color="auto" w:fill="FFFFFF"/>
        <w:spacing w:line="270" w:lineRule="atLeast"/>
        <w:ind w:left="600"/>
        <w:rPr>
          <w:rFonts w:ascii="Arial" w:eastAsia="Times New Roman" w:hAnsi="Arial" w:cs="Times New Roman"/>
          <w:color w:val="000000"/>
          <w:sz w:val="18"/>
          <w:szCs w:val="18"/>
        </w:rPr>
      </w:pPr>
      <w:r w:rsidRPr="00C5264A">
        <w:rPr>
          <w:rFonts w:ascii="Arial" w:eastAsia="Times New Roman" w:hAnsi="Arial" w:cs="Times New Roman"/>
          <w:color w:val="000000"/>
          <w:sz w:val="18"/>
          <w:szCs w:val="18"/>
        </w:rPr>
        <w:t>физические лица — обмен или возврат товара надлежаще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го качества возможен в течение 14</w:t>
      </w:r>
      <w:r w:rsidRPr="00C5264A">
        <w:rPr>
          <w:rFonts w:ascii="Arial" w:eastAsia="Times New Roman" w:hAnsi="Arial" w:cs="Times New Roman"/>
          <w:color w:val="000000"/>
          <w:sz w:val="18"/>
          <w:szCs w:val="18"/>
        </w:rPr>
        <w:t xml:space="preserve"> дней; юридические лица — возврат или обмен товара надлежащего качества остается на усмотрение поставщика, если иное не предусмотрено договором поставки (Закон о Защите Прав Потребителей не распространяется на взаимоотношения юридических лиц);</w:t>
      </w:r>
    </w:p>
    <w:p w14:paraId="1FB7B73F" w14:textId="77777777" w:rsidR="00C5264A" w:rsidRPr="002A08F6" w:rsidRDefault="00C5264A" w:rsidP="002A08F6">
      <w:pPr>
        <w:numPr>
          <w:ilvl w:val="1"/>
          <w:numId w:val="1"/>
        </w:numPr>
        <w:shd w:val="clear" w:color="auto" w:fill="FFFFFF"/>
        <w:spacing w:line="270" w:lineRule="atLeast"/>
        <w:ind w:left="600"/>
        <w:rPr>
          <w:rFonts w:ascii="Arial" w:eastAsia="Times New Roman" w:hAnsi="Arial" w:cs="Times New Roman"/>
          <w:color w:val="000000"/>
          <w:sz w:val="18"/>
          <w:szCs w:val="18"/>
        </w:rPr>
      </w:pPr>
      <w:r w:rsidRPr="00C5264A">
        <w:rPr>
          <w:rFonts w:ascii="Arial" w:eastAsia="Times New Roman" w:hAnsi="Arial" w:cs="Times New Roman"/>
          <w:color w:val="000000"/>
          <w:sz w:val="18"/>
          <w:szCs w:val="18"/>
        </w:rPr>
        <w:t>для обмена или возврата товара надлежащего качества необходимо лично сдать его в 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офис компании</w:t>
      </w:r>
      <w:r w:rsidRPr="00C5264A">
        <w:rPr>
          <w:rFonts w:ascii="Arial" w:eastAsia="Times New Roman" w:hAnsi="Arial" w:cs="Times New Roman"/>
          <w:color w:val="000000"/>
          <w:sz w:val="18"/>
          <w:szCs w:val="18"/>
        </w:rPr>
        <w:t xml:space="preserve">, находящегося по адресу </w:t>
      </w:r>
      <w:r w:rsidRPr="00C5264A">
        <w:rPr>
          <w:rFonts w:ascii="Arial" w:eastAsia="Times New Roman" w:hAnsi="Arial" w:cs="Times New Roman"/>
          <w:color w:val="000000"/>
          <w:sz w:val="18"/>
          <w:szCs w:val="18"/>
          <w:shd w:val="clear" w:color="auto" w:fill="FFFFFF"/>
        </w:rPr>
        <w:t>124489, Москва, г. Зеленоград, проезд 4807-й дом №1</w:t>
      </w:r>
      <w:r w:rsidRPr="00C5264A">
        <w:rPr>
          <w:rFonts w:ascii="Arial" w:eastAsia="Times New Roman" w:hAnsi="Arial" w:cs="Times New Roman"/>
          <w:color w:val="000000"/>
          <w:sz w:val="18"/>
          <w:szCs w:val="18"/>
        </w:rPr>
        <w:t xml:space="preserve"> (время работы </w:t>
      </w:r>
      <w:proofErr w:type="spellStart"/>
      <w:r w:rsidRPr="00C5264A">
        <w:rPr>
          <w:rFonts w:ascii="Arial" w:eastAsia="Times New Roman" w:hAnsi="Arial" w:cs="Times New Roman"/>
          <w:color w:val="000000"/>
          <w:sz w:val="18"/>
          <w:szCs w:val="18"/>
        </w:rPr>
        <w:t>пн-п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т</w:t>
      </w:r>
      <w:proofErr w:type="spellEnd"/>
      <w:r>
        <w:rPr>
          <w:rFonts w:ascii="Arial" w:eastAsia="Times New Roman" w:hAnsi="Arial" w:cs="Times New Roman"/>
          <w:color w:val="000000"/>
          <w:sz w:val="18"/>
          <w:szCs w:val="18"/>
        </w:rPr>
        <w:t xml:space="preserve"> 09:00-18:00</w:t>
      </w:r>
      <w:r w:rsidR="00B81B27">
        <w:rPr>
          <w:rFonts w:ascii="Arial" w:eastAsia="Times New Roman" w:hAnsi="Arial" w:cs="Times New Roman"/>
          <w:color w:val="000000"/>
          <w:sz w:val="18"/>
          <w:szCs w:val="18"/>
        </w:rPr>
        <w:t>), или оплатить выезд курьера по Москве, по действующему тарифу доставки товаров на сумму менее 10 000 рублей. В</w:t>
      </w:r>
      <w:r w:rsidRPr="00C5264A">
        <w:rPr>
          <w:rFonts w:ascii="Arial" w:eastAsia="Times New Roman" w:hAnsi="Arial" w:cs="Times New Roman"/>
          <w:color w:val="000000"/>
          <w:sz w:val="18"/>
          <w:szCs w:val="18"/>
        </w:rPr>
        <w:t xml:space="preserve"> случае региональной доставки — отправить его </w:t>
      </w:r>
      <w:r w:rsidR="002A08F6">
        <w:rPr>
          <w:rFonts w:ascii="Arial" w:eastAsia="Times New Roman" w:hAnsi="Arial" w:cs="Times New Roman"/>
          <w:color w:val="000000"/>
          <w:sz w:val="18"/>
          <w:szCs w:val="18"/>
        </w:rPr>
        <w:t>в адрес ООО «ФЛОРА» до терминала ТК Деловые Линии в г. Зеленоград</w:t>
      </w:r>
      <w:r w:rsidRPr="00C5264A">
        <w:rPr>
          <w:rFonts w:ascii="Arial" w:eastAsia="Times New Roman" w:hAnsi="Arial" w:cs="Times New Roman"/>
          <w:color w:val="000000"/>
          <w:sz w:val="18"/>
          <w:szCs w:val="18"/>
        </w:rPr>
        <w:t xml:space="preserve"> за счет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отправителя</w:t>
      </w:r>
      <w:r w:rsidR="00B81B27">
        <w:rPr>
          <w:rFonts w:ascii="Arial" w:eastAsia="Times New Roman" w:hAnsi="Arial" w:cs="Times New Roman"/>
          <w:color w:val="000000"/>
          <w:sz w:val="18"/>
          <w:szCs w:val="18"/>
        </w:rPr>
        <w:t>,</w:t>
      </w:r>
      <w:r w:rsidR="002A08F6">
        <w:rPr>
          <w:rFonts w:ascii="Arial" w:eastAsia="Times New Roman" w:hAnsi="Arial" w:cs="Times New Roman"/>
          <w:color w:val="000000"/>
          <w:sz w:val="18"/>
          <w:szCs w:val="18"/>
        </w:rPr>
        <w:t xml:space="preserve"> или посредством иной транспортной компании до адреса </w:t>
      </w:r>
      <w:r w:rsidRPr="002A08F6">
        <w:rPr>
          <w:rFonts w:ascii="Arial" w:eastAsia="Times New Roman" w:hAnsi="Arial" w:cs="Times New Roman"/>
          <w:color w:val="000000"/>
          <w:sz w:val="18"/>
          <w:szCs w:val="18"/>
          <w:lang w:val="en-US"/>
        </w:rPr>
        <w:t>;</w:t>
      </w:r>
      <w:r w:rsidR="002A08F6">
        <w:rPr>
          <w:rFonts w:ascii="Arial" w:eastAsia="Times New Roman" w:hAnsi="Arial" w:cs="Times New Roman"/>
          <w:color w:val="000000"/>
          <w:sz w:val="18"/>
          <w:szCs w:val="18"/>
          <w:lang w:val="en-US"/>
        </w:rPr>
        <w:t xml:space="preserve"> </w:t>
      </w:r>
      <w:r w:rsidR="002A08F6" w:rsidRPr="00C5264A">
        <w:rPr>
          <w:rFonts w:ascii="Arial" w:eastAsia="Times New Roman" w:hAnsi="Arial" w:cs="Times New Roman"/>
          <w:color w:val="000000"/>
          <w:sz w:val="18"/>
          <w:szCs w:val="18"/>
          <w:shd w:val="clear" w:color="auto" w:fill="FFFFFF"/>
        </w:rPr>
        <w:t>124489, Москва, г. Зеленоград, проезд 4807-й дом №1</w:t>
      </w:r>
      <w:r w:rsidR="002A08F6">
        <w:rPr>
          <w:rFonts w:ascii="Arial" w:eastAsia="Times New Roman" w:hAnsi="Arial" w:cs="Times New Roman"/>
          <w:color w:val="000000"/>
          <w:sz w:val="18"/>
          <w:szCs w:val="18"/>
          <w:shd w:val="clear" w:color="auto" w:fill="FFFFFF"/>
        </w:rPr>
        <w:t>, стр.1, оф. 1210 за счет отправителя.</w:t>
      </w:r>
    </w:p>
    <w:p w14:paraId="65FDA2BB" w14:textId="77777777" w:rsidR="00C5264A" w:rsidRPr="00C5264A" w:rsidRDefault="00C5264A" w:rsidP="00C5264A">
      <w:pPr>
        <w:numPr>
          <w:ilvl w:val="1"/>
          <w:numId w:val="1"/>
        </w:numPr>
        <w:shd w:val="clear" w:color="auto" w:fill="FFFFFF"/>
        <w:spacing w:line="270" w:lineRule="atLeast"/>
        <w:ind w:left="600"/>
        <w:rPr>
          <w:rFonts w:ascii="Arial" w:eastAsia="Times New Roman" w:hAnsi="Arial" w:cs="Times New Roman"/>
          <w:color w:val="000000"/>
          <w:sz w:val="18"/>
          <w:szCs w:val="18"/>
        </w:rPr>
      </w:pPr>
      <w:r w:rsidRPr="00C5264A">
        <w:rPr>
          <w:rFonts w:ascii="Arial" w:eastAsia="Times New Roman" w:hAnsi="Arial" w:cs="Times New Roman"/>
          <w:color w:val="000000"/>
          <w:sz w:val="18"/>
          <w:szCs w:val="18"/>
        </w:rPr>
        <w:t>товар не должен иметь следов эксплуатации, должны быть сохранены его упаковка, товарный вид, потребительские свойства, пломбы, фабричные ярлыки, а также все полученные от продавца документы (чеки, гарантийный талон, инструкция по эксплуатации);</w:t>
      </w:r>
    </w:p>
    <w:p w14:paraId="4E58DEA3" w14:textId="77777777" w:rsidR="00C5264A" w:rsidRDefault="00C5264A" w:rsidP="00C5264A">
      <w:pPr>
        <w:numPr>
          <w:ilvl w:val="1"/>
          <w:numId w:val="1"/>
        </w:numPr>
        <w:shd w:val="clear" w:color="auto" w:fill="FFFFFF"/>
        <w:spacing w:line="270" w:lineRule="atLeast"/>
        <w:ind w:left="600"/>
        <w:rPr>
          <w:rFonts w:ascii="Arial" w:eastAsia="Times New Roman" w:hAnsi="Arial" w:cs="Times New Roman"/>
          <w:color w:val="000000"/>
          <w:sz w:val="18"/>
          <w:szCs w:val="18"/>
        </w:rPr>
      </w:pPr>
      <w:r w:rsidRPr="00C5264A">
        <w:rPr>
          <w:rFonts w:ascii="Arial" w:eastAsia="Times New Roman" w:hAnsi="Arial" w:cs="Times New Roman"/>
          <w:color w:val="000000"/>
          <w:sz w:val="18"/>
          <w:szCs w:val="18"/>
        </w:rPr>
        <w:t>если к товару был приложен подарок, он должен быть передан вместе с товаром, при этом подарок также не должен иметь следов эксплуатации, должен быть сохранен его товарный вид, потребительские свойства, пломбы и фабричная упаковка;</w:t>
      </w:r>
    </w:p>
    <w:p w14:paraId="4261F2F9" w14:textId="77777777" w:rsidR="00C5264A" w:rsidRPr="00C5264A" w:rsidRDefault="00C5264A" w:rsidP="00C5264A">
      <w:pPr>
        <w:numPr>
          <w:ilvl w:val="1"/>
          <w:numId w:val="1"/>
        </w:numPr>
        <w:shd w:val="clear" w:color="auto" w:fill="FFFFFF"/>
        <w:spacing w:line="270" w:lineRule="atLeast"/>
        <w:ind w:left="600"/>
        <w:rPr>
          <w:rFonts w:ascii="Arial" w:eastAsia="Times New Roman" w:hAnsi="Arial" w:cs="Times New Roman"/>
          <w:color w:val="000000"/>
          <w:sz w:val="18"/>
          <w:szCs w:val="18"/>
        </w:rPr>
      </w:pPr>
      <w:r w:rsidRPr="00C5264A">
        <w:rPr>
          <w:rFonts w:ascii="Arial" w:eastAsia="Times New Roman" w:hAnsi="Arial" w:cs="Times New Roman"/>
          <w:color w:val="000000"/>
          <w:sz w:val="18"/>
          <w:szCs w:val="18"/>
        </w:rPr>
        <w:t>не подлежат обмену и возврату товары надлежащего качества, попадающие в Перечень непродовольственных товаров надлежащего качества, не подлежащих возврату или обмену на аналогичный товар других размера, формы, габарита, фасона, расцветки или комплектации (утвержден Постановлением Правительства РФ от 19 января 1998 г. № 55) (с изменениями от 20 октября 1998 г., 6 февраля 2002 г.), а именно </w:t>
      </w:r>
      <w:r w:rsidRPr="00C5264A">
        <w:rPr>
          <w:rFonts w:ascii="Arial" w:eastAsia="Times New Roman" w:hAnsi="Arial" w:cs="Times New Roman"/>
          <w:color w:val="000000"/>
          <w:sz w:val="18"/>
          <w:szCs w:val="18"/>
          <w:shd w:val="clear" w:color="auto" w:fill="FFFFFF"/>
        </w:rPr>
        <w:t xml:space="preserve">7. Товары бытовой химии, пестициды и </w:t>
      </w:r>
      <w:proofErr w:type="spellStart"/>
      <w:r w:rsidRPr="00C5264A">
        <w:rPr>
          <w:rFonts w:ascii="Arial" w:eastAsia="Times New Roman" w:hAnsi="Arial" w:cs="Times New Roman"/>
          <w:color w:val="000000"/>
          <w:sz w:val="18"/>
          <w:szCs w:val="18"/>
          <w:shd w:val="clear" w:color="auto" w:fill="FFFFFF"/>
        </w:rPr>
        <w:t>агрохимикаты</w:t>
      </w:r>
      <w:proofErr w:type="spellEnd"/>
      <w:r w:rsidRPr="00C5264A">
        <w:rPr>
          <w:rFonts w:ascii="Arial" w:eastAsia="Times New Roman" w:hAnsi="Arial" w:cs="Times New Roman"/>
          <w:color w:val="000000"/>
          <w:sz w:val="18"/>
          <w:szCs w:val="18"/>
          <w:shd w:val="clear" w:color="auto" w:fill="FFFFFF"/>
        </w:rPr>
        <w:t>, 13. Животные и растения, а также горшки и кашпо для</w:t>
      </w:r>
      <w:r w:rsidR="008812F9">
        <w:rPr>
          <w:rFonts w:ascii="Arial" w:eastAsia="Times New Roman" w:hAnsi="Arial" w:cs="Times New Roman"/>
          <w:color w:val="000000"/>
          <w:sz w:val="18"/>
          <w:szCs w:val="18"/>
          <w:shd w:val="clear" w:color="auto" w:fill="FFFFFF"/>
        </w:rPr>
        <w:t xml:space="preserve"> растений</w:t>
      </w:r>
      <w:r w:rsidRPr="00C5264A">
        <w:rPr>
          <w:rFonts w:ascii="Arial" w:eastAsia="Times New Roman" w:hAnsi="Arial" w:cs="Times New Roman"/>
          <w:color w:val="000000"/>
          <w:sz w:val="18"/>
          <w:szCs w:val="18"/>
          <w:shd w:val="clear" w:color="auto" w:fill="FFFFFF"/>
        </w:rPr>
        <w:t xml:space="preserve"> в которые высаживались растения.</w:t>
      </w:r>
    </w:p>
    <w:p w14:paraId="42B3198B" w14:textId="77777777" w:rsidR="00C5264A" w:rsidRPr="00C5264A" w:rsidRDefault="00C5264A" w:rsidP="00C5264A">
      <w:pPr>
        <w:numPr>
          <w:ilvl w:val="1"/>
          <w:numId w:val="1"/>
        </w:numPr>
        <w:shd w:val="clear" w:color="auto" w:fill="FFFFFF"/>
        <w:spacing w:line="270" w:lineRule="atLeast"/>
        <w:ind w:left="600"/>
        <w:rPr>
          <w:rFonts w:ascii="Arial" w:eastAsia="Times New Roman" w:hAnsi="Arial" w:cs="Times New Roman"/>
          <w:color w:val="000000"/>
          <w:sz w:val="18"/>
          <w:szCs w:val="18"/>
        </w:rPr>
      </w:pPr>
      <w:r w:rsidRPr="00C5264A">
        <w:rPr>
          <w:rFonts w:ascii="Arial" w:eastAsia="Times New Roman" w:hAnsi="Arial" w:cs="Times New Roman"/>
          <w:color w:val="000000"/>
          <w:sz w:val="18"/>
          <w:szCs w:val="18"/>
        </w:rPr>
        <w:t>при обмене товара надлежащего качества на аналог большей стоимости необходимо доплатить магазину разницу в цене;</w:t>
      </w:r>
    </w:p>
    <w:p w14:paraId="6BE7B03A" w14:textId="77777777" w:rsidR="00C5264A" w:rsidRPr="00C5264A" w:rsidRDefault="00C5264A" w:rsidP="00C5264A">
      <w:pPr>
        <w:numPr>
          <w:ilvl w:val="1"/>
          <w:numId w:val="1"/>
        </w:numPr>
        <w:shd w:val="clear" w:color="auto" w:fill="FFFFFF"/>
        <w:spacing w:line="270" w:lineRule="atLeast"/>
        <w:ind w:left="600"/>
        <w:rPr>
          <w:rFonts w:ascii="Arial" w:eastAsia="Times New Roman" w:hAnsi="Arial" w:cs="Times New Roman"/>
          <w:color w:val="000000"/>
          <w:sz w:val="18"/>
          <w:szCs w:val="18"/>
        </w:rPr>
      </w:pPr>
      <w:r w:rsidRPr="00C5264A">
        <w:rPr>
          <w:rFonts w:ascii="Arial" w:eastAsia="Times New Roman" w:hAnsi="Arial" w:cs="Times New Roman"/>
          <w:color w:val="000000"/>
          <w:sz w:val="18"/>
          <w:szCs w:val="18"/>
        </w:rPr>
        <w:t>денежные средства возвращаются тем же способом, которым был оплачен заказ;</w:t>
      </w:r>
    </w:p>
    <w:p w14:paraId="32608CE5" w14:textId="77777777" w:rsidR="00C5264A" w:rsidRPr="00C5264A" w:rsidRDefault="00C5264A" w:rsidP="00C5264A">
      <w:pPr>
        <w:numPr>
          <w:ilvl w:val="1"/>
          <w:numId w:val="1"/>
        </w:numPr>
        <w:shd w:val="clear" w:color="auto" w:fill="FFFFFF"/>
        <w:spacing w:line="270" w:lineRule="atLeast"/>
        <w:ind w:left="600"/>
        <w:rPr>
          <w:rFonts w:ascii="Arial" w:eastAsia="Times New Roman" w:hAnsi="Arial" w:cs="Times New Roman"/>
          <w:color w:val="000000"/>
          <w:sz w:val="18"/>
          <w:szCs w:val="18"/>
        </w:rPr>
      </w:pPr>
      <w:r w:rsidRPr="00C5264A">
        <w:rPr>
          <w:rFonts w:ascii="Arial" w:eastAsia="Times New Roman" w:hAnsi="Arial" w:cs="Times New Roman"/>
          <w:color w:val="000000"/>
          <w:sz w:val="18"/>
          <w:szCs w:val="18"/>
        </w:rPr>
        <w:t>срок возврата денежных средств для физических лиц — 10 дней с момента получения заявления на возврат, юридические лица — в разумные сроки, если иное не предусмотрено договором поставки.</w:t>
      </w:r>
    </w:p>
    <w:p w14:paraId="3D09EF5B" w14:textId="77777777" w:rsidR="00C5264A" w:rsidRPr="008812F9" w:rsidRDefault="00C5264A" w:rsidP="008812F9">
      <w:pPr>
        <w:numPr>
          <w:ilvl w:val="0"/>
          <w:numId w:val="1"/>
        </w:numPr>
        <w:shd w:val="clear" w:color="auto" w:fill="FFFFFF"/>
        <w:spacing w:line="270" w:lineRule="atLeast"/>
        <w:ind w:left="300"/>
        <w:rPr>
          <w:rFonts w:ascii="Arial" w:eastAsia="Times New Roman" w:hAnsi="Arial" w:cs="Times New Roman"/>
          <w:color w:val="000000"/>
          <w:sz w:val="18"/>
          <w:szCs w:val="18"/>
        </w:rPr>
      </w:pPr>
      <w:r w:rsidRPr="00C5264A">
        <w:rPr>
          <w:rFonts w:ascii="Arial" w:eastAsia="Times New Roman" w:hAnsi="Arial" w:cs="Times New Roman"/>
          <w:color w:val="000000"/>
          <w:sz w:val="18"/>
          <w:szCs w:val="18"/>
        </w:rPr>
        <w:t xml:space="preserve">Информация, содержащаяся в описаниях товаров на данном сайте, является справочной и компания </w:t>
      </w:r>
      <w:r w:rsidR="008812F9">
        <w:rPr>
          <w:rFonts w:ascii="Arial" w:eastAsia="Times New Roman" w:hAnsi="Arial" w:cs="Times New Roman"/>
          <w:color w:val="000000"/>
          <w:sz w:val="18"/>
          <w:szCs w:val="18"/>
        </w:rPr>
        <w:t xml:space="preserve">ООО «ФЛОРА» </w:t>
      </w:r>
      <w:bookmarkStart w:id="0" w:name="_GoBack"/>
      <w:bookmarkEnd w:id="0"/>
      <w:r w:rsidRPr="008812F9">
        <w:rPr>
          <w:rFonts w:ascii="Arial" w:eastAsia="Times New Roman" w:hAnsi="Arial" w:cs="Times New Roman"/>
          <w:color w:val="000000"/>
          <w:sz w:val="18"/>
          <w:szCs w:val="18"/>
        </w:rPr>
        <w:t>не несет ответственности за её использование. Если вы нашли неточность или у Вас есть другие комментарии по описанию товаров — просьба сообщить на </w:t>
      </w:r>
      <w:r w:rsidR="002A08F6" w:rsidRPr="008812F9">
        <w:rPr>
          <w:rFonts w:ascii="Arial" w:eastAsia="Times New Roman" w:hAnsi="Arial" w:cs="Times New Roman"/>
          <w:color w:val="0069AB"/>
          <w:sz w:val="18"/>
          <w:szCs w:val="18"/>
          <w:u w:val="single"/>
          <w:lang w:val="en-US"/>
        </w:rPr>
        <w:t>info@kashpo.ru</w:t>
      </w:r>
    </w:p>
    <w:p w14:paraId="41303872" w14:textId="77777777" w:rsidR="0043089A" w:rsidRPr="00C5264A" w:rsidRDefault="0043089A">
      <w:pPr>
        <w:rPr>
          <w:lang w:val="en-US"/>
        </w:rPr>
      </w:pPr>
    </w:p>
    <w:sectPr w:rsidR="0043089A" w:rsidRPr="00C5264A" w:rsidSect="0043089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25485"/>
    <w:multiLevelType w:val="multilevel"/>
    <w:tmpl w:val="619C3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4A"/>
    <w:rsid w:val="002A08F6"/>
    <w:rsid w:val="0043089A"/>
    <w:rsid w:val="008812F9"/>
    <w:rsid w:val="00AA4094"/>
    <w:rsid w:val="00B81B27"/>
    <w:rsid w:val="00C5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429E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64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64A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5264A"/>
  </w:style>
  <w:style w:type="character" w:styleId="a3">
    <w:name w:val="Strong"/>
    <w:basedOn w:val="a0"/>
    <w:uiPriority w:val="22"/>
    <w:qFormat/>
    <w:rsid w:val="00C5264A"/>
    <w:rPr>
      <w:b/>
      <w:bCs/>
    </w:rPr>
  </w:style>
  <w:style w:type="character" w:styleId="a4">
    <w:name w:val="Hyperlink"/>
    <w:basedOn w:val="a0"/>
    <w:uiPriority w:val="99"/>
    <w:semiHidden/>
    <w:unhideWhenUsed/>
    <w:rsid w:val="00C5264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5264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64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64A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5264A"/>
  </w:style>
  <w:style w:type="character" w:styleId="a3">
    <w:name w:val="Strong"/>
    <w:basedOn w:val="a0"/>
    <w:uiPriority w:val="22"/>
    <w:qFormat/>
    <w:rsid w:val="00C5264A"/>
    <w:rPr>
      <w:b/>
      <w:bCs/>
    </w:rPr>
  </w:style>
  <w:style w:type="character" w:styleId="a4">
    <w:name w:val="Hyperlink"/>
    <w:basedOn w:val="a0"/>
    <w:uiPriority w:val="99"/>
    <w:semiHidden/>
    <w:unhideWhenUsed/>
    <w:rsid w:val="00C5264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5264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2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2845</Characters>
  <Application>Microsoft Macintosh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2016-11-09T11:53:00Z</dcterms:created>
  <dcterms:modified xsi:type="dcterms:W3CDTF">2016-11-09T11:53:00Z</dcterms:modified>
</cp:coreProperties>
</file>